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4F" w:rsidRDefault="00CB474F" w:rsidP="00A612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957" w:rsidRDefault="00176957" w:rsidP="001769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Сторожевская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СОШ»</w:t>
      </w:r>
    </w:p>
    <w:p w:rsidR="00176957" w:rsidRDefault="00176957" w:rsidP="001769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Отчет о работе Центра образования цифрового и гуманитарного профилей «Точка роста» на </w:t>
      </w:r>
      <w:r w:rsidR="003E361D">
        <w:rPr>
          <w:rFonts w:ascii="Times New Roman" w:hAnsi="Times New Roman" w:cs="Times New Roman"/>
          <w:b/>
          <w:sz w:val="24"/>
          <w:szCs w:val="28"/>
        </w:rPr>
        <w:t>30.03.23</w:t>
      </w:r>
      <w:r>
        <w:rPr>
          <w:rFonts w:ascii="Times New Roman" w:hAnsi="Times New Roman" w:cs="Times New Roman"/>
          <w:b/>
          <w:sz w:val="24"/>
          <w:szCs w:val="28"/>
        </w:rPr>
        <w:t>г.</w:t>
      </w:r>
      <w:r w:rsidR="00AE3E22">
        <w:rPr>
          <w:rFonts w:ascii="Times New Roman" w:hAnsi="Times New Roman" w:cs="Times New Roman"/>
          <w:b/>
          <w:sz w:val="24"/>
          <w:szCs w:val="28"/>
        </w:rPr>
        <w:t xml:space="preserve">   1 квартал 2023 г.</w:t>
      </w:r>
      <w:bookmarkStart w:id="0" w:name="_GoBack"/>
      <w:bookmarkEnd w:id="0"/>
    </w:p>
    <w:p w:rsidR="00176957" w:rsidRDefault="00176957" w:rsidP="00176957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Работа центра «Точка роста» на 2022-2023 </w:t>
      </w:r>
      <w:proofErr w:type="spellStart"/>
      <w:r>
        <w:rPr>
          <w:color w:val="auto"/>
          <w:szCs w:val="28"/>
        </w:rPr>
        <w:t>у.г</w:t>
      </w:r>
      <w:proofErr w:type="spellEnd"/>
      <w:r>
        <w:rPr>
          <w:color w:val="auto"/>
          <w:szCs w:val="28"/>
        </w:rPr>
        <w:t xml:space="preserve">. организована на основе учёта интересов обучающихся и с учётом профессионального потенциала педагогического коллектива. </w:t>
      </w:r>
    </w:p>
    <w:p w:rsidR="001B3A9C" w:rsidRPr="00251395" w:rsidRDefault="00176957" w:rsidP="001B3A9C">
      <w:pPr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   </w:t>
      </w:r>
      <w:r w:rsidR="001B3A9C" w:rsidRPr="00860E09">
        <w:rPr>
          <w:szCs w:val="28"/>
        </w:rPr>
        <w:t xml:space="preserve">           </w:t>
      </w:r>
      <w:r w:rsidR="001B3A9C" w:rsidRPr="00251395">
        <w:rPr>
          <w:rFonts w:ascii="Times New Roman" w:hAnsi="Times New Roman" w:cs="Times New Roman"/>
          <w:szCs w:val="28"/>
        </w:rPr>
        <w:t>Новое оборудование</w:t>
      </w:r>
      <w:r w:rsidR="001B3A9C" w:rsidRPr="00251395">
        <w:rPr>
          <w:rFonts w:ascii="Times New Roman" w:hAnsi="Times New Roman" w:cs="Times New Roman"/>
          <w:szCs w:val="28"/>
        </w:rPr>
        <w:tab/>
        <w:t>Центра</w:t>
      </w:r>
      <w:r w:rsidR="001B3A9C" w:rsidRPr="00251395">
        <w:rPr>
          <w:rFonts w:ascii="Times New Roman" w:hAnsi="Times New Roman" w:cs="Times New Roman"/>
          <w:szCs w:val="28"/>
        </w:rPr>
        <w:tab/>
        <w:t>позволяет</w:t>
      </w:r>
      <w:r w:rsidR="001B3A9C" w:rsidRPr="00251395">
        <w:rPr>
          <w:rFonts w:ascii="Times New Roman" w:hAnsi="Times New Roman" w:cs="Times New Roman"/>
          <w:szCs w:val="28"/>
        </w:rPr>
        <w:tab/>
        <w:t>реализовывать</w:t>
      </w:r>
      <w:r w:rsidR="001B3A9C" w:rsidRPr="00251395">
        <w:rPr>
          <w:rFonts w:ascii="Times New Roman" w:hAnsi="Times New Roman" w:cs="Times New Roman"/>
          <w:szCs w:val="28"/>
        </w:rPr>
        <w:tab/>
        <w:t>не только</w:t>
      </w:r>
    </w:p>
    <w:p w:rsidR="001B3A9C" w:rsidRPr="00251395" w:rsidRDefault="001B3A9C" w:rsidP="001B3A9C">
      <w:pPr>
        <w:rPr>
          <w:rFonts w:ascii="Times New Roman" w:hAnsi="Times New Roman" w:cs="Times New Roman"/>
          <w:szCs w:val="28"/>
        </w:rPr>
      </w:pPr>
      <w:r w:rsidRPr="00251395">
        <w:rPr>
          <w:rFonts w:ascii="Times New Roman" w:hAnsi="Times New Roman" w:cs="Times New Roman"/>
          <w:szCs w:val="28"/>
        </w:rPr>
        <w:t>общеобразовательные</w:t>
      </w:r>
      <w:r w:rsidRPr="00251395">
        <w:rPr>
          <w:rFonts w:ascii="Times New Roman" w:hAnsi="Times New Roman" w:cs="Times New Roman"/>
          <w:szCs w:val="28"/>
        </w:rPr>
        <w:tab/>
        <w:t>программы</w:t>
      </w:r>
      <w:r w:rsidRPr="00251395">
        <w:rPr>
          <w:rFonts w:ascii="Times New Roman" w:hAnsi="Times New Roman" w:cs="Times New Roman"/>
          <w:szCs w:val="28"/>
        </w:rPr>
        <w:tab/>
        <w:t>по</w:t>
      </w:r>
      <w:r w:rsidRPr="00251395">
        <w:rPr>
          <w:rFonts w:ascii="Times New Roman" w:hAnsi="Times New Roman" w:cs="Times New Roman"/>
          <w:szCs w:val="28"/>
        </w:rPr>
        <w:tab/>
        <w:t>предметам</w:t>
      </w:r>
      <w:r w:rsidRPr="00251395">
        <w:rPr>
          <w:rFonts w:ascii="Times New Roman" w:hAnsi="Times New Roman" w:cs="Times New Roman"/>
          <w:szCs w:val="28"/>
        </w:rPr>
        <w:tab/>
        <w:t xml:space="preserve">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:rsidR="001B3A9C" w:rsidRPr="00251395" w:rsidRDefault="001B3A9C" w:rsidP="001B3A9C">
      <w:pPr>
        <w:rPr>
          <w:rFonts w:ascii="Times New Roman" w:hAnsi="Times New Roman" w:cs="Times New Roman"/>
          <w:szCs w:val="28"/>
        </w:rPr>
      </w:pPr>
      <w:r w:rsidRPr="00251395">
        <w:rPr>
          <w:rFonts w:ascii="Times New Roman" w:hAnsi="Times New Roman" w:cs="Times New Roman"/>
          <w:szCs w:val="28"/>
        </w:rPr>
        <w:t xml:space="preserve">        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176957" w:rsidRPr="006B37B7" w:rsidRDefault="001B3A9C" w:rsidP="00176957">
      <w:pPr>
        <w:rPr>
          <w:rFonts w:ascii="Times New Roman" w:hAnsi="Times New Roman" w:cs="Times New Roman"/>
          <w:szCs w:val="28"/>
        </w:rPr>
      </w:pPr>
      <w:r w:rsidRPr="00251395">
        <w:rPr>
          <w:rFonts w:ascii="Times New Roman" w:hAnsi="Times New Roman" w:cs="Times New Roman"/>
          <w:szCs w:val="28"/>
        </w:rPr>
        <w:t xml:space="preserve">           В результате </w:t>
      </w:r>
      <w:r w:rsidR="006B37B7">
        <w:rPr>
          <w:rFonts w:ascii="Times New Roman" w:hAnsi="Times New Roman" w:cs="Times New Roman"/>
          <w:szCs w:val="28"/>
        </w:rPr>
        <w:t>работы Центра школьники активно</w:t>
      </w:r>
      <w:r w:rsidR="000843D5">
        <w:rPr>
          <w:rFonts w:ascii="Times New Roman" w:hAnsi="Times New Roman" w:cs="Times New Roman"/>
          <w:szCs w:val="28"/>
        </w:rPr>
        <w:t xml:space="preserve"> </w:t>
      </w:r>
      <w:r w:rsidRPr="00251395">
        <w:rPr>
          <w:rFonts w:ascii="Times New Roman" w:hAnsi="Times New Roman" w:cs="Times New Roman"/>
          <w:szCs w:val="28"/>
        </w:rPr>
        <w:t>участвуют в конкурсах, олимпиадах, фестивалях, учебно-исследовательских конференциях, творческих мероприятиях.</w:t>
      </w:r>
    </w:p>
    <w:p w:rsidR="00176957" w:rsidRDefault="00176957" w:rsidP="00176957">
      <w:pPr>
        <w:pStyle w:val="Default"/>
        <w:jc w:val="both"/>
        <w:rPr>
          <w:color w:val="auto"/>
          <w:szCs w:val="28"/>
        </w:rPr>
      </w:pPr>
      <w:r>
        <w:rPr>
          <w:color w:val="auto"/>
          <w:sz w:val="28"/>
          <w:szCs w:val="28"/>
        </w:rPr>
        <w:t xml:space="preserve">        </w:t>
      </w:r>
      <w:r>
        <w:rPr>
          <w:color w:val="auto"/>
          <w:szCs w:val="28"/>
        </w:rPr>
        <w:t xml:space="preserve">Центр образования цифрового и гуманитарного профилей «Точка роста»  в 2022-2023 уч. году  образовательную деятельность осуществляет по основным общеобразовательным программам и дополнительным общеобразовательным программам  технического, физкультурно-спортивных профилей. </w:t>
      </w:r>
    </w:p>
    <w:p w:rsidR="00176957" w:rsidRDefault="00176957" w:rsidP="00176957">
      <w:pPr>
        <w:pStyle w:val="Default"/>
        <w:jc w:val="both"/>
        <w:rPr>
          <w:color w:val="FF0000"/>
          <w:szCs w:val="28"/>
        </w:rPr>
      </w:pPr>
      <w:r>
        <w:rPr>
          <w:color w:val="auto"/>
          <w:szCs w:val="28"/>
        </w:rPr>
        <w:t xml:space="preserve">        </w:t>
      </w:r>
    </w:p>
    <w:p w:rsidR="00176957" w:rsidRDefault="00176957" w:rsidP="00176957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 Дополнител</w:t>
      </w:r>
      <w:r w:rsidR="00A612AE">
        <w:rPr>
          <w:color w:val="auto"/>
          <w:szCs w:val="28"/>
        </w:rPr>
        <w:t xml:space="preserve">ьным образованием в Центре  </w:t>
      </w:r>
      <w:r>
        <w:rPr>
          <w:color w:val="auto"/>
          <w:szCs w:val="28"/>
        </w:rPr>
        <w:t xml:space="preserve"> охвачены  обучающиеся 4 класса в количестве 15 человек. Такж</w:t>
      </w:r>
      <w:r w:rsidR="00A612AE">
        <w:rPr>
          <w:color w:val="auto"/>
          <w:szCs w:val="28"/>
        </w:rPr>
        <w:t>е осуществляется</w:t>
      </w:r>
      <w:r>
        <w:rPr>
          <w:color w:val="auto"/>
          <w:szCs w:val="28"/>
        </w:rPr>
        <w:t xml:space="preserve"> сетевое взаимодействие с Центром дополнительного образования. Все программы реализуются в полном объеме. </w:t>
      </w:r>
    </w:p>
    <w:p w:rsidR="00176957" w:rsidRDefault="00176957" w:rsidP="00176957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Расписание занятий кружков составляется  в соответствии с требованиями санитарно-гигиенических норм, с учётом загруженности кабинетов, пожеланий родителей и детей. Продолжительность одного  занятия  40 минут. </w:t>
      </w:r>
    </w:p>
    <w:p w:rsidR="00176957" w:rsidRDefault="00176957" w:rsidP="0017695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Так же оборудованием центра пользуют</w:t>
      </w:r>
      <w:r w:rsidR="006B37B7">
        <w:rPr>
          <w:rFonts w:ascii="Times New Roman" w:hAnsi="Times New Roman" w:cs="Times New Roman"/>
          <w:sz w:val="24"/>
          <w:szCs w:val="28"/>
        </w:rPr>
        <w:t xml:space="preserve">ся учащиеся школы не только на уроках технологии, ОБЖ, физкультуры, но и химии, биологии, математики, русского и </w:t>
      </w:r>
      <w:proofErr w:type="spellStart"/>
      <w:r w:rsidR="006B37B7">
        <w:rPr>
          <w:rFonts w:ascii="Times New Roman" w:hAnsi="Times New Roman" w:cs="Times New Roman"/>
          <w:sz w:val="24"/>
          <w:szCs w:val="28"/>
        </w:rPr>
        <w:t>коми</w:t>
      </w:r>
      <w:proofErr w:type="spellEnd"/>
      <w:r w:rsidR="006B37B7">
        <w:rPr>
          <w:rFonts w:ascii="Times New Roman" w:hAnsi="Times New Roman" w:cs="Times New Roman"/>
          <w:sz w:val="24"/>
          <w:szCs w:val="28"/>
        </w:rPr>
        <w:t xml:space="preserve"> языков. </w:t>
      </w:r>
    </w:p>
    <w:tbl>
      <w:tblPr>
        <w:tblW w:w="9583" w:type="dxa"/>
        <w:tblInd w:w="92" w:type="dxa"/>
        <w:tblLook w:val="04A0" w:firstRow="1" w:lastRow="0" w:firstColumn="1" w:lastColumn="0" w:noHBand="0" w:noVBand="1"/>
      </w:tblPr>
      <w:tblGrid>
        <w:gridCol w:w="2143"/>
        <w:gridCol w:w="2480"/>
        <w:gridCol w:w="2480"/>
        <w:gridCol w:w="2480"/>
      </w:tblGrid>
      <w:tr w:rsidR="00176957" w:rsidTr="00845D15">
        <w:trPr>
          <w:trHeight w:val="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57" w:rsidRDefault="00176957" w:rsidP="00A30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Всего обучающихся в школе </w:t>
            </w:r>
            <w:r w:rsidR="000843D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на 17</w:t>
            </w:r>
            <w:r w:rsidR="00A301D0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.02.2023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Всего обучающихся, использующих оборудование центра на уроках </w:t>
            </w:r>
          </w:p>
        </w:tc>
      </w:tr>
      <w:tr w:rsidR="00176957" w:rsidTr="00845D1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7" w:rsidRDefault="00176957" w:rsidP="0084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</w:tr>
      <w:tr w:rsidR="00176957" w:rsidTr="00845D15">
        <w:trPr>
          <w:trHeight w:val="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7" w:rsidRPr="006062B8" w:rsidRDefault="000843D5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7" w:rsidRPr="006062B8" w:rsidRDefault="00212F91" w:rsidP="00212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5-8</w:t>
            </w:r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7" w:rsidRPr="006062B8" w:rsidRDefault="00212F91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(8-11 классы)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7" w:rsidRPr="006062B8" w:rsidRDefault="00212F91" w:rsidP="0084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92</w:t>
            </w:r>
            <w:r w:rsidR="00176957" w:rsidRPr="006062B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(7-11 классы)</w:t>
            </w:r>
          </w:p>
        </w:tc>
      </w:tr>
      <w:tr w:rsidR="00176957" w:rsidTr="00845D15">
        <w:trPr>
          <w:trHeight w:val="20"/>
        </w:trPr>
        <w:tc>
          <w:tcPr>
            <w:tcW w:w="2143" w:type="dxa"/>
            <w:noWrap/>
            <w:vAlign w:val="bottom"/>
            <w:hideMark/>
          </w:tcPr>
          <w:p w:rsidR="00176957" w:rsidRDefault="00176957" w:rsidP="00845D15">
            <w:pPr>
              <w:spacing w:after="0"/>
              <w:rPr>
                <w:rFonts w:cs="Times New Roman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:rsidR="00176957" w:rsidRDefault="00176957" w:rsidP="00845D15">
            <w:pPr>
              <w:spacing w:after="0"/>
              <w:rPr>
                <w:rFonts w:cs="Times New Roman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:rsidR="00176957" w:rsidRDefault="00176957" w:rsidP="0084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0" w:type="dxa"/>
            <w:noWrap/>
            <w:vAlign w:val="bottom"/>
            <w:hideMark/>
          </w:tcPr>
          <w:p w:rsidR="00176957" w:rsidRDefault="00176957" w:rsidP="00845D15">
            <w:pPr>
              <w:spacing w:after="0"/>
              <w:rPr>
                <w:rFonts w:cs="Times New Roman"/>
              </w:rPr>
            </w:pPr>
          </w:p>
        </w:tc>
      </w:tr>
    </w:tbl>
    <w:p w:rsidR="00176957" w:rsidRDefault="00176957" w:rsidP="00176957">
      <w:pPr>
        <w:ind w:righ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На базе центра проводятся консультации для обучающихся по различным предметам: </w:t>
      </w:r>
    </w:p>
    <w:p w:rsidR="00176957" w:rsidRDefault="00176957" w:rsidP="00176957">
      <w:pPr>
        <w:ind w:righ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химия, биология, география, информатика, математика. </w:t>
      </w:r>
    </w:p>
    <w:p w:rsidR="00176957" w:rsidRDefault="00176957" w:rsidP="0017695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Согласно плана мероприятий проводятся различные </w:t>
      </w:r>
      <w:proofErr w:type="spellStart"/>
      <w:r>
        <w:rPr>
          <w:rFonts w:ascii="Times New Roman" w:hAnsi="Times New Roman" w:cs="Times New Roman"/>
          <w:sz w:val="24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марафоны, праздники, мастер-классы, конкурсы  и праздники. </w:t>
      </w:r>
    </w:p>
    <w:p w:rsidR="00176957" w:rsidRDefault="00593DF7" w:rsidP="00593D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Информация</w:t>
      </w:r>
      <w:r w:rsidR="00176957" w:rsidRPr="00593DF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проведенных мероприятиях, реализуемых в рамках комплексного плана по организационно-методической поддержке сущностей нацпроекта «Образование».</w:t>
      </w:r>
    </w:p>
    <w:p w:rsidR="00593DF7" w:rsidRPr="00593DF7" w:rsidRDefault="00593DF7" w:rsidP="00593DF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9180" w:type="dxa"/>
        <w:tblLayout w:type="fixed"/>
        <w:tblLook w:val="04A0" w:firstRow="1" w:lastRow="0" w:firstColumn="1" w:lastColumn="0" w:noHBand="0" w:noVBand="1"/>
      </w:tblPr>
      <w:tblGrid>
        <w:gridCol w:w="595"/>
        <w:gridCol w:w="4049"/>
        <w:gridCol w:w="1701"/>
        <w:gridCol w:w="2835"/>
      </w:tblGrid>
      <w:tr w:rsidR="002077A3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A3" w:rsidRPr="00AB1CE9" w:rsidRDefault="002077A3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 xml:space="preserve">№/п </w:t>
            </w: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A3" w:rsidRPr="00AB1CE9" w:rsidRDefault="002077A3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Название мероприятия, статьи. Участие в  конкурсах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A3" w:rsidRPr="00AB1CE9" w:rsidRDefault="00593DF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 xml:space="preserve">Сроки </w:t>
            </w:r>
            <w:r w:rsidR="002077A3" w:rsidRPr="00AB1CE9">
              <w:rPr>
                <w:rFonts w:ascii="Times New Roman" w:hAnsi="Times New Roman"/>
                <w:sz w:val="24"/>
                <w:szCs w:val="28"/>
              </w:rPr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7A3" w:rsidRPr="00AB1CE9" w:rsidRDefault="002077A3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Количество участников</w:t>
            </w:r>
          </w:p>
        </w:tc>
      </w:tr>
      <w:tr w:rsidR="002F5137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37" w:rsidRPr="00AB1CE9" w:rsidRDefault="002F5137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37" w:rsidRPr="00AB1CE9" w:rsidRDefault="002F513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Единый урок безопасности сети «Интернет»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37" w:rsidRPr="00AB1CE9" w:rsidRDefault="002F513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137" w:rsidRPr="00AB1CE9" w:rsidRDefault="002F513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92 человека</w:t>
            </w:r>
          </w:p>
        </w:tc>
      </w:tr>
      <w:tr w:rsidR="00C419E4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4" w:rsidRPr="00AB1CE9" w:rsidRDefault="00C419E4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4" w:rsidRPr="00AB1CE9" w:rsidRDefault="00A612A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Шахматные</w:t>
            </w:r>
            <w:r w:rsidR="00627E97" w:rsidRPr="00AB1CE9">
              <w:rPr>
                <w:rFonts w:ascii="Times New Roman" w:hAnsi="Times New Roman"/>
                <w:sz w:val="24"/>
                <w:szCs w:val="28"/>
              </w:rPr>
              <w:t xml:space="preserve"> уроки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4" w:rsidRPr="00AB1CE9" w:rsidRDefault="00C419E4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E4" w:rsidRPr="00AB1CE9" w:rsidRDefault="00A612A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1-11 классы</w:t>
            </w:r>
          </w:p>
        </w:tc>
      </w:tr>
      <w:tr w:rsidR="002077A3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2077A3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A442FB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Открытые онлайн-уроки «</w:t>
            </w:r>
            <w:proofErr w:type="spellStart"/>
            <w:r w:rsidRPr="00AB1CE9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AB1CE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 xml:space="preserve">23-29 ноября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CE9">
              <w:rPr>
                <w:rFonts w:ascii="Times New Roman" w:hAnsi="Times New Roman"/>
                <w:sz w:val="24"/>
                <w:szCs w:val="24"/>
              </w:rPr>
              <w:t>Приняли участие- 49 человек</w:t>
            </w:r>
          </w:p>
          <w:p w:rsidR="002077A3" w:rsidRPr="00AB1CE9" w:rsidRDefault="002077A3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A3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2077A3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A442FB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Открытые онлайн-уроки «</w:t>
            </w:r>
            <w:proofErr w:type="spellStart"/>
            <w:r w:rsidRPr="00AB1CE9">
              <w:rPr>
                <w:rFonts w:ascii="Times New Roman" w:hAnsi="Times New Roman"/>
                <w:sz w:val="24"/>
                <w:szCs w:val="28"/>
              </w:rPr>
              <w:t>ПроеКТОриЯ</w:t>
            </w:r>
            <w:proofErr w:type="spellEnd"/>
            <w:r w:rsidRPr="00AB1CE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7A3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 xml:space="preserve">2-9 декабря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AE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Приняли участие – 68 человек</w:t>
            </w:r>
          </w:p>
        </w:tc>
      </w:tr>
      <w:tr w:rsidR="00C40EC4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C4" w:rsidRPr="00AB1CE9" w:rsidRDefault="00C40EC4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C4" w:rsidRPr="00AB1CE9" w:rsidRDefault="00C40EC4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Об итогах проведения всероссийского образовательного проекта «Урок цифры»</w:t>
            </w:r>
          </w:p>
          <w:p w:rsidR="00C40EC4" w:rsidRPr="00AB1CE9" w:rsidRDefault="00C40EC4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EC4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Январь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C40EC4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Приняли участие</w:t>
            </w:r>
            <w:r w:rsidR="006B37B7" w:rsidRPr="00AB1CE9">
              <w:rPr>
                <w:rFonts w:ascii="Times New Roman" w:hAnsi="Times New Roman"/>
                <w:sz w:val="24"/>
              </w:rPr>
              <w:t>-19 человек</w:t>
            </w:r>
          </w:p>
          <w:p w:rsidR="00C40EC4" w:rsidRPr="00AB1CE9" w:rsidRDefault="00C40EC4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913E5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7913E5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Уроки финансовой грамотности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6106BA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6106BA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6 класс</w:t>
            </w:r>
          </w:p>
        </w:tc>
      </w:tr>
      <w:tr w:rsidR="006B37B7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6B37B7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Правовой </w:t>
            </w:r>
            <w:r w:rsidR="007913E5" w:rsidRPr="00AB1CE9">
              <w:rPr>
                <w:rFonts w:ascii="Times New Roman" w:hAnsi="Times New Roman"/>
                <w:sz w:val="24"/>
              </w:rPr>
              <w:t xml:space="preserve"> юридический </w:t>
            </w:r>
            <w:r w:rsidRPr="00AB1CE9">
              <w:rPr>
                <w:rFonts w:ascii="Times New Roman" w:hAnsi="Times New Roman"/>
                <w:sz w:val="24"/>
              </w:rPr>
              <w:t>диктант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6B37B7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Декабрь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7B7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Приняли участие – 20 человек</w:t>
            </w:r>
          </w:p>
        </w:tc>
      </w:tr>
      <w:tr w:rsidR="00D55DE0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D55D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Подготовка к научно-практической конференции «Отечество- Земля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1 человек</w:t>
            </w:r>
          </w:p>
        </w:tc>
      </w:tr>
      <w:tr w:rsidR="00D55DE0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Подготовка к учебно-исследовательской конференции «Савинские чтения»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Январь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DE0" w:rsidRPr="00AB1CE9" w:rsidRDefault="00D55DE0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6 человек</w:t>
            </w:r>
          </w:p>
        </w:tc>
      </w:tr>
      <w:tr w:rsidR="007913E5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7913E5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6106BA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Регулярно проводятся </w:t>
            </w:r>
            <w:proofErr w:type="spellStart"/>
            <w:r w:rsidRPr="00AB1CE9">
              <w:rPr>
                <w:rFonts w:ascii="Times New Roman" w:hAnsi="Times New Roman"/>
                <w:sz w:val="24"/>
              </w:rPr>
              <w:t>профориентационные</w:t>
            </w:r>
            <w:proofErr w:type="spellEnd"/>
            <w:r w:rsidRPr="00AB1CE9">
              <w:rPr>
                <w:rFonts w:ascii="Times New Roman" w:hAnsi="Times New Roman"/>
                <w:sz w:val="24"/>
              </w:rPr>
              <w:t xml:space="preserve"> беседы с приглашением представителей различных профессий</w:t>
            </w:r>
            <w:r w:rsidR="009F06C5" w:rsidRPr="00AB1CE9">
              <w:rPr>
                <w:rFonts w:ascii="Times New Roman" w:hAnsi="Times New Roman"/>
                <w:sz w:val="24"/>
              </w:rPr>
              <w:t xml:space="preserve"> (УФСИН, МВД,  ГИМС)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9F06C5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3E5" w:rsidRPr="00AB1CE9" w:rsidRDefault="009F06C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Для старшеклассников</w:t>
            </w:r>
          </w:p>
        </w:tc>
      </w:tr>
      <w:tr w:rsidR="005425E3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5E3" w:rsidRPr="00AB1CE9" w:rsidRDefault="005425E3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5E3" w:rsidRPr="00AB1CE9" w:rsidRDefault="006106BA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«Своя игра»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5E3" w:rsidRPr="00AB1CE9" w:rsidRDefault="005425E3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5E3" w:rsidRPr="00AB1CE9" w:rsidRDefault="006106BA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36 человек</w:t>
            </w:r>
          </w:p>
        </w:tc>
      </w:tr>
      <w:tr w:rsidR="0089789C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9C" w:rsidRPr="00AB1CE9" w:rsidRDefault="0089789C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9C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Анкетирование «Готовность к ЕГЭ, ОГЭ»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9C" w:rsidRPr="00AB1CE9" w:rsidRDefault="00D72CC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Январь 2023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89C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9 и 11 классы</w:t>
            </w:r>
          </w:p>
        </w:tc>
      </w:tr>
      <w:tr w:rsidR="008A63D7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Анкетирование по </w:t>
            </w:r>
            <w:proofErr w:type="spellStart"/>
            <w:r w:rsidRPr="00AB1CE9">
              <w:rPr>
                <w:rFonts w:ascii="Times New Roman" w:hAnsi="Times New Roman"/>
                <w:sz w:val="24"/>
              </w:rPr>
              <w:t>профириентации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D72CC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6-11 классы</w:t>
            </w:r>
          </w:p>
        </w:tc>
      </w:tr>
      <w:tr w:rsidR="008A63D7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Анкетирование по просьбе военкомата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D72CC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</w:t>
            </w:r>
            <w:r w:rsidR="008A63D7" w:rsidRPr="00AB1CE9">
              <w:rPr>
                <w:rFonts w:ascii="Times New Roman" w:hAnsi="Times New Roman"/>
                <w:sz w:val="24"/>
                <w:szCs w:val="28"/>
              </w:rPr>
              <w:t>екабрь</w:t>
            </w:r>
            <w:r w:rsidRPr="00AB1CE9">
              <w:rPr>
                <w:rFonts w:ascii="Times New Roman" w:hAnsi="Times New Roman"/>
                <w:sz w:val="24"/>
                <w:szCs w:val="28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Юноши 9-ых  классов</w:t>
            </w:r>
          </w:p>
        </w:tc>
      </w:tr>
      <w:tr w:rsidR="008A63D7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Анкетирование по профилю «Социометрия»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D72CC0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Д</w:t>
            </w:r>
            <w:r w:rsidR="008A63D7" w:rsidRPr="00AB1CE9">
              <w:rPr>
                <w:rFonts w:ascii="Times New Roman" w:hAnsi="Times New Roman"/>
                <w:sz w:val="24"/>
                <w:szCs w:val="28"/>
              </w:rPr>
              <w:t>екабрь</w:t>
            </w:r>
            <w:r w:rsidRPr="00AB1CE9">
              <w:rPr>
                <w:rFonts w:ascii="Times New Roman" w:hAnsi="Times New Roman"/>
                <w:sz w:val="24"/>
                <w:szCs w:val="28"/>
              </w:rPr>
              <w:t xml:space="preserve"> 2022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3D7" w:rsidRPr="00AB1CE9" w:rsidRDefault="008A63D7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6 класс</w:t>
            </w:r>
          </w:p>
        </w:tc>
      </w:tr>
      <w:tr w:rsidR="0002284E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Элективный курс «Индивидуальный проект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10 класс</w:t>
            </w:r>
          </w:p>
        </w:tc>
      </w:tr>
      <w:tr w:rsidR="0002284E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Подготовка индивидуальных проектов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9а и 9б</w:t>
            </w:r>
            <w:r w:rsidR="007913E5" w:rsidRPr="00AB1CE9">
              <w:rPr>
                <w:rFonts w:ascii="Times New Roman" w:hAnsi="Times New Roman"/>
                <w:sz w:val="24"/>
              </w:rPr>
              <w:t>, 10 классы</w:t>
            </w:r>
            <w:r w:rsidRPr="00AB1CE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B1CE9">
              <w:rPr>
                <w:rFonts w:ascii="Times New Roman" w:hAnsi="Times New Roman"/>
                <w:sz w:val="24"/>
              </w:rPr>
              <w:t>классы</w:t>
            </w:r>
            <w:proofErr w:type="spellEnd"/>
          </w:p>
        </w:tc>
      </w:tr>
      <w:tr w:rsidR="0002284E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Географический диктант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Запланировали на 18 февраля</w:t>
            </w:r>
            <w:r w:rsidR="00D72CC0" w:rsidRPr="00AB1CE9">
              <w:rPr>
                <w:rFonts w:ascii="Times New Roman" w:hAnsi="Times New Roman"/>
                <w:sz w:val="24"/>
                <w:szCs w:val="28"/>
              </w:rPr>
              <w:t xml:space="preserve"> 2023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2</w:t>
            </w:r>
            <w:r w:rsidR="0002284E" w:rsidRPr="00AB1CE9">
              <w:rPr>
                <w:rFonts w:ascii="Times New Roman" w:hAnsi="Times New Roman"/>
                <w:sz w:val="24"/>
              </w:rPr>
              <w:t>0 человек</w:t>
            </w:r>
          </w:p>
        </w:tc>
      </w:tr>
      <w:tr w:rsidR="0002284E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Регулярно п</w:t>
            </w:r>
            <w:r w:rsidR="00B956C5" w:rsidRPr="00AB1CE9">
              <w:rPr>
                <w:rFonts w:ascii="Times New Roman" w:hAnsi="Times New Roman"/>
                <w:sz w:val="24"/>
              </w:rPr>
              <w:t xml:space="preserve">роводят консультации </w:t>
            </w:r>
            <w:r w:rsidR="00B956C5" w:rsidRPr="00AB1CE9">
              <w:rPr>
                <w:rFonts w:ascii="Times New Roman" w:hAnsi="Times New Roman"/>
                <w:sz w:val="24"/>
              </w:rPr>
              <w:lastRenderedPageBreak/>
              <w:t>по подгот</w:t>
            </w:r>
            <w:r w:rsidRPr="00AB1CE9">
              <w:rPr>
                <w:rFonts w:ascii="Times New Roman" w:hAnsi="Times New Roman"/>
                <w:sz w:val="24"/>
              </w:rPr>
              <w:t>овке к ОГЭ, ЕГЭ (информатика, математика,</w:t>
            </w:r>
            <w:r w:rsidR="00B956C5" w:rsidRPr="00AB1CE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02284E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02284E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 xml:space="preserve">Регулярно </w:t>
            </w:r>
            <w:r w:rsidR="00E87B5E" w:rsidRPr="00AB1CE9">
              <w:rPr>
                <w:rFonts w:ascii="Times New Roman" w:hAnsi="Times New Roman"/>
                <w:sz w:val="24"/>
              </w:rPr>
              <w:t xml:space="preserve"> проходят уроки по различным предметам.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E87B5E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4E" w:rsidRPr="00AB1CE9" w:rsidRDefault="007913E5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По договоренности с учителями-предметниками</w:t>
            </w:r>
          </w:p>
        </w:tc>
      </w:tr>
      <w:tr w:rsidR="003D28D4" w:rsidTr="002077A3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D4" w:rsidRPr="00AB1CE9" w:rsidRDefault="003D28D4" w:rsidP="007913E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D4" w:rsidRPr="00AB1CE9" w:rsidRDefault="003D28D4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В кабинете проводится совет кадет пожарных и полицейских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D4" w:rsidRPr="00AB1CE9" w:rsidRDefault="003D28D4" w:rsidP="007913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1CE9">
              <w:rPr>
                <w:rFonts w:ascii="Times New Roman" w:hAnsi="Times New Roman"/>
                <w:sz w:val="24"/>
                <w:szCs w:val="28"/>
              </w:rPr>
              <w:t>1 раз в неделю.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8D4" w:rsidRPr="00AB1CE9" w:rsidRDefault="003D28D4" w:rsidP="007913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1CE9">
              <w:rPr>
                <w:rFonts w:ascii="Times New Roman" w:hAnsi="Times New Roman"/>
                <w:sz w:val="24"/>
              </w:rPr>
              <w:t>Все кадеты</w:t>
            </w:r>
          </w:p>
        </w:tc>
      </w:tr>
    </w:tbl>
    <w:p w:rsidR="00176957" w:rsidRDefault="00176957" w:rsidP="00176957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76957" w:rsidRDefault="00176957" w:rsidP="001769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6957" w:rsidRDefault="00176957" w:rsidP="00176957">
      <w:pPr>
        <w:pStyle w:val="a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4975B8" w:rsidRPr="00A4404C" w:rsidRDefault="004975B8" w:rsidP="004975B8">
      <w:pPr>
        <w:pStyle w:val="a7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0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достижении показателей создания и функционирования центров образования естественно-научной и технологической направленностей по состоянию на </w:t>
      </w:r>
      <w:r w:rsidR="00DA57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17.02</w:t>
      </w:r>
      <w:r w:rsidRPr="00A440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DA579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4975B8" w:rsidRDefault="004975B8" w:rsidP="004975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6377"/>
        <w:gridCol w:w="2409"/>
      </w:tblGrid>
      <w:tr w:rsidR="004975B8" w:rsidTr="00581704">
        <w:trPr>
          <w:trHeight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Достигнутое значение </w:t>
            </w:r>
          </w:p>
        </w:tc>
      </w:tr>
      <w:tr w:rsidR="004975B8" w:rsidTr="0058170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или (курсы)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3B6" w:rsidRDefault="000333B6" w:rsidP="0003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17</w:t>
            </w:r>
          </w:p>
          <w:p w:rsidR="000333B6" w:rsidRDefault="000333B6" w:rsidP="0003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- 25</w:t>
            </w:r>
          </w:p>
          <w:p w:rsidR="000333B6" w:rsidRDefault="00DA579E" w:rsidP="0003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14</w:t>
            </w:r>
          </w:p>
          <w:p w:rsidR="000333B6" w:rsidRDefault="00DA579E" w:rsidP="0003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-11</w:t>
            </w:r>
          </w:p>
          <w:p w:rsidR="004975B8" w:rsidRDefault="000333B6" w:rsidP="000333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Всего: 67</w:t>
            </w:r>
          </w:p>
        </w:tc>
      </w:tr>
      <w:tr w:rsidR="004975B8" w:rsidTr="00581704">
        <w:trPr>
          <w:trHeight w:val="11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B8" w:rsidRDefault="000333B6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Через РЦДО – 10 (6 класс)</w:t>
            </w:r>
          </w:p>
        </w:tc>
      </w:tr>
      <w:tr w:rsidR="004975B8" w:rsidTr="0058170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4975B8" w:rsidRDefault="004975B8" w:rsidP="005817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</w:t>
            </w:r>
            <w:r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75B8" w:rsidRDefault="004975B8" w:rsidP="00A612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6957" w:rsidRDefault="00176957" w:rsidP="0017695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957" w:rsidRDefault="00176957" w:rsidP="001769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создания и функционирования центров образования цифрового и гуманитарного профилей </w:t>
      </w:r>
    </w:p>
    <w:tbl>
      <w:tblPr>
        <w:tblW w:w="1002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68"/>
        <w:gridCol w:w="6522"/>
        <w:gridCol w:w="2411"/>
        <w:gridCol w:w="519"/>
      </w:tblGrid>
      <w:tr w:rsidR="00176957" w:rsidTr="00845D15">
        <w:trPr>
          <w:gridAfter w:val="1"/>
          <w:wAfter w:w="519" w:type="dxa"/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:rsidR="00176957" w:rsidRDefault="00176957" w:rsidP="0084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  <w:lang w:eastAsia="ru-RU"/>
              </w:rPr>
              <w:t>Наименование индикатора/показателя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Достигнутое значение</w:t>
            </w:r>
          </w:p>
        </w:tc>
      </w:tr>
      <w:tr w:rsidR="00176957" w:rsidTr="00845D15">
        <w:trPr>
          <w:gridAfter w:val="1"/>
          <w:wAfter w:w="519" w:type="dxa"/>
          <w:trHeight w:val="1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505519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</w:tr>
      <w:tr w:rsidR="00176957" w:rsidTr="00845D15">
        <w:trPr>
          <w:gridAfter w:val="1"/>
          <w:wAfter w:w="519" w:type="dxa"/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детей, обучающихся по учебным предметам «Основы безопасности жизнедеятельности»  и «Информатика» на базе Центра 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505519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ОБЖ - 67</w:t>
            </w:r>
          </w:p>
          <w:p w:rsidR="00505519" w:rsidRDefault="00505519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 - 92</w:t>
            </w:r>
          </w:p>
        </w:tc>
      </w:tr>
      <w:tr w:rsidR="00176957" w:rsidTr="00845D15">
        <w:trPr>
          <w:gridAfter w:val="1"/>
          <w:wAfter w:w="519" w:type="dxa"/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12A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176957" w:rsidTr="00845D15">
        <w:trPr>
          <w:gridAfter w:val="1"/>
          <w:wAfter w:w="519" w:type="dxa"/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детей, занимающихся по дополнительной общеразвивающей программе «Шахматы» на обновленной материально-технической базе Центра «Точка роста»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A612AE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5-11 классы</w:t>
            </w:r>
            <w:r w:rsidR="00DA579E">
              <w:rPr>
                <w:rFonts w:ascii="Times New Roman" w:hAnsi="Times New Roman" w:cs="Times New Roman"/>
                <w:lang w:eastAsia="ru-RU"/>
              </w:rPr>
              <w:t xml:space="preserve"> по желанию</w:t>
            </w:r>
          </w:p>
        </w:tc>
      </w:tr>
      <w:tr w:rsidR="00176957" w:rsidTr="00845D15">
        <w:trPr>
          <w:gridAfter w:val="1"/>
          <w:wAfter w:w="519" w:type="dxa"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человек, ежемесячно использующих инфраструктуру Центров для дистанционного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76957" w:rsidTr="00845D15">
        <w:trPr>
          <w:gridAfter w:val="1"/>
          <w:wAfter w:w="519" w:type="dxa"/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76957" w:rsidTr="00845D15">
        <w:trPr>
          <w:gridAfter w:val="1"/>
          <w:wAfter w:w="519" w:type="dxa"/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DA579E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</w:tr>
      <w:tr w:rsidR="00176957" w:rsidTr="00845D15">
        <w:trPr>
          <w:gridAfter w:val="1"/>
          <w:wAfter w:w="519" w:type="dxa"/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Количество проведенных на площадке Центров социокультурных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Проводятся по мере необходимости</w:t>
            </w:r>
            <w:r w:rsidR="00DA579E">
              <w:rPr>
                <w:rFonts w:ascii="Times New Roman" w:hAnsi="Times New Roman" w:cs="Times New Roman"/>
                <w:lang w:eastAsia="ru-RU"/>
              </w:rPr>
              <w:t xml:space="preserve"> (родит. собрания, соцопросы</w:t>
            </w:r>
          </w:p>
        </w:tc>
      </w:tr>
      <w:tr w:rsidR="00176957" w:rsidTr="00845D15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76957" w:rsidRDefault="00176957" w:rsidP="00176957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76957" w:rsidRDefault="00176957" w:rsidP="00845D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176957" w:rsidRDefault="00176957" w:rsidP="00845D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76957" w:rsidRDefault="00176957" w:rsidP="001769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957" w:rsidRDefault="00176957" w:rsidP="00176957"/>
    <w:p w:rsidR="00CB474F" w:rsidRDefault="00CB474F" w:rsidP="00E82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474F" w:rsidSect="002D38C0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AB" w:rsidRDefault="00E042AB" w:rsidP="005B4B7A">
      <w:pPr>
        <w:spacing w:after="0" w:line="240" w:lineRule="auto"/>
      </w:pPr>
      <w:r>
        <w:separator/>
      </w:r>
    </w:p>
  </w:endnote>
  <w:endnote w:type="continuationSeparator" w:id="0">
    <w:p w:rsidR="00E042AB" w:rsidRDefault="00E042AB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AB" w:rsidRDefault="00E042AB" w:rsidP="005B4B7A">
      <w:pPr>
        <w:spacing w:after="0" w:line="240" w:lineRule="auto"/>
      </w:pPr>
      <w:r>
        <w:separator/>
      </w:r>
    </w:p>
  </w:footnote>
  <w:footnote w:type="continuationSeparator" w:id="0">
    <w:p w:rsidR="00E042AB" w:rsidRDefault="00E042AB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276817"/>
    <w:multiLevelType w:val="hybridMultilevel"/>
    <w:tmpl w:val="A6045B32"/>
    <w:lvl w:ilvl="0" w:tplc="86C48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2F548E"/>
    <w:multiLevelType w:val="hybridMultilevel"/>
    <w:tmpl w:val="EFAC33F2"/>
    <w:lvl w:ilvl="0" w:tplc="346C77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671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A8B6DD3"/>
    <w:multiLevelType w:val="hybridMultilevel"/>
    <w:tmpl w:val="3556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6C4754E"/>
    <w:multiLevelType w:val="hybridMultilevel"/>
    <w:tmpl w:val="38708C02"/>
    <w:lvl w:ilvl="0" w:tplc="B514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2569"/>
    <w:multiLevelType w:val="hybridMultilevel"/>
    <w:tmpl w:val="E35E191C"/>
    <w:lvl w:ilvl="0" w:tplc="D548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D0698B"/>
    <w:multiLevelType w:val="hybridMultilevel"/>
    <w:tmpl w:val="B4F6C9B6"/>
    <w:lvl w:ilvl="0" w:tplc="80467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F364AC"/>
    <w:multiLevelType w:val="hybridMultilevel"/>
    <w:tmpl w:val="AC443046"/>
    <w:lvl w:ilvl="0" w:tplc="D548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4F10"/>
    <w:multiLevelType w:val="hybridMultilevel"/>
    <w:tmpl w:val="CC988990"/>
    <w:lvl w:ilvl="0" w:tplc="80467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9C3FF5"/>
    <w:multiLevelType w:val="hybridMultilevel"/>
    <w:tmpl w:val="C2BC4532"/>
    <w:lvl w:ilvl="0" w:tplc="B02ADF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0B4BCB"/>
    <w:multiLevelType w:val="hybridMultilevel"/>
    <w:tmpl w:val="003A09D8"/>
    <w:lvl w:ilvl="0" w:tplc="BDBC5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55559D"/>
    <w:multiLevelType w:val="hybridMultilevel"/>
    <w:tmpl w:val="77CA1A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627976B6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17">
    <w:nsid w:val="728227DD"/>
    <w:multiLevelType w:val="multilevel"/>
    <w:tmpl w:val="1BB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60F2F"/>
    <w:multiLevelType w:val="hybridMultilevel"/>
    <w:tmpl w:val="50A8D4D0"/>
    <w:lvl w:ilvl="0" w:tplc="80467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5B44E8"/>
    <w:multiLevelType w:val="hybridMultilevel"/>
    <w:tmpl w:val="A13E648C"/>
    <w:lvl w:ilvl="0" w:tplc="7F208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034221"/>
    <w:multiLevelType w:val="hybridMultilevel"/>
    <w:tmpl w:val="720CC34C"/>
    <w:lvl w:ilvl="0" w:tplc="63F2A3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C064CA2"/>
    <w:multiLevelType w:val="hybridMultilevel"/>
    <w:tmpl w:val="2EA4AC9E"/>
    <w:lvl w:ilvl="0" w:tplc="8CDEA6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1"/>
  </w:num>
  <w:num w:numId="21">
    <w:abstractNumId w:val="8"/>
  </w:num>
  <w:num w:numId="22">
    <w:abstractNumId w:val="10"/>
  </w:num>
  <w:num w:numId="23">
    <w:abstractNumId w:val="14"/>
  </w:num>
  <w:num w:numId="24">
    <w:abstractNumId w:val="5"/>
  </w:num>
  <w:num w:numId="25">
    <w:abstractNumId w:val="13"/>
  </w:num>
  <w:num w:numId="26">
    <w:abstractNumId w:val="18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</w:num>
  <w:num w:numId="31">
    <w:abstractNumId w:val="9"/>
  </w:num>
  <w:num w:numId="32">
    <w:abstractNumId w:val="16"/>
  </w:num>
  <w:num w:numId="33">
    <w:abstractNumId w:val="17"/>
  </w:num>
  <w:num w:numId="34">
    <w:abstractNumId w:val="2"/>
  </w:num>
  <w:num w:numId="35">
    <w:abstractNumId w:val="1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11C5"/>
    <w:rsid w:val="00006BD3"/>
    <w:rsid w:val="000177A2"/>
    <w:rsid w:val="0002284E"/>
    <w:rsid w:val="000333B6"/>
    <w:rsid w:val="00035BBF"/>
    <w:rsid w:val="00040957"/>
    <w:rsid w:val="00042B1C"/>
    <w:rsid w:val="00044418"/>
    <w:rsid w:val="0004628B"/>
    <w:rsid w:val="00050F90"/>
    <w:rsid w:val="00052EF6"/>
    <w:rsid w:val="00055BB2"/>
    <w:rsid w:val="00055F4C"/>
    <w:rsid w:val="000749BD"/>
    <w:rsid w:val="00074AFF"/>
    <w:rsid w:val="000763D8"/>
    <w:rsid w:val="00076530"/>
    <w:rsid w:val="00084144"/>
    <w:rsid w:val="000843D5"/>
    <w:rsid w:val="000915D9"/>
    <w:rsid w:val="00092E1B"/>
    <w:rsid w:val="00095AE8"/>
    <w:rsid w:val="00096C37"/>
    <w:rsid w:val="000A1D5F"/>
    <w:rsid w:val="000A26BB"/>
    <w:rsid w:val="000A2C26"/>
    <w:rsid w:val="000A7D1E"/>
    <w:rsid w:val="000B0201"/>
    <w:rsid w:val="000B379D"/>
    <w:rsid w:val="000C46EF"/>
    <w:rsid w:val="000C5CEC"/>
    <w:rsid w:val="000F0FFB"/>
    <w:rsid w:val="000F7D92"/>
    <w:rsid w:val="001001AF"/>
    <w:rsid w:val="00104C04"/>
    <w:rsid w:val="00116946"/>
    <w:rsid w:val="00120A1B"/>
    <w:rsid w:val="00121213"/>
    <w:rsid w:val="0013463E"/>
    <w:rsid w:val="00134CEF"/>
    <w:rsid w:val="00137490"/>
    <w:rsid w:val="001400FD"/>
    <w:rsid w:val="0014281E"/>
    <w:rsid w:val="0014389B"/>
    <w:rsid w:val="0014519B"/>
    <w:rsid w:val="0016058F"/>
    <w:rsid w:val="00163A0C"/>
    <w:rsid w:val="001714CE"/>
    <w:rsid w:val="00173498"/>
    <w:rsid w:val="0017406B"/>
    <w:rsid w:val="00175C05"/>
    <w:rsid w:val="00176957"/>
    <w:rsid w:val="00186BF5"/>
    <w:rsid w:val="00192267"/>
    <w:rsid w:val="001A0A3E"/>
    <w:rsid w:val="001A2FBD"/>
    <w:rsid w:val="001B1225"/>
    <w:rsid w:val="001B31B5"/>
    <w:rsid w:val="001B376B"/>
    <w:rsid w:val="001B3A9C"/>
    <w:rsid w:val="001B4D9F"/>
    <w:rsid w:val="001C0CB4"/>
    <w:rsid w:val="001C2F58"/>
    <w:rsid w:val="001C3271"/>
    <w:rsid w:val="001D14A6"/>
    <w:rsid w:val="001D5E95"/>
    <w:rsid w:val="001D7E86"/>
    <w:rsid w:val="001E3AA8"/>
    <w:rsid w:val="001F0F56"/>
    <w:rsid w:val="001F23D5"/>
    <w:rsid w:val="001F5B18"/>
    <w:rsid w:val="001F7E1F"/>
    <w:rsid w:val="002056A0"/>
    <w:rsid w:val="002077A3"/>
    <w:rsid w:val="00207CED"/>
    <w:rsid w:val="00212F91"/>
    <w:rsid w:val="002226AA"/>
    <w:rsid w:val="002251D5"/>
    <w:rsid w:val="00227B97"/>
    <w:rsid w:val="0023688D"/>
    <w:rsid w:val="00243B24"/>
    <w:rsid w:val="00247EBE"/>
    <w:rsid w:val="00251395"/>
    <w:rsid w:val="002544DC"/>
    <w:rsid w:val="002610D7"/>
    <w:rsid w:val="00262008"/>
    <w:rsid w:val="00275D2F"/>
    <w:rsid w:val="00284ED0"/>
    <w:rsid w:val="002867C0"/>
    <w:rsid w:val="002A1A6E"/>
    <w:rsid w:val="002A2C77"/>
    <w:rsid w:val="002B0824"/>
    <w:rsid w:val="002B2055"/>
    <w:rsid w:val="002C04B6"/>
    <w:rsid w:val="002C69EA"/>
    <w:rsid w:val="002D1F45"/>
    <w:rsid w:val="002D257D"/>
    <w:rsid w:val="002D2609"/>
    <w:rsid w:val="002D38C0"/>
    <w:rsid w:val="002D65F4"/>
    <w:rsid w:val="002E005A"/>
    <w:rsid w:val="002E6F93"/>
    <w:rsid w:val="002F5137"/>
    <w:rsid w:val="003134EB"/>
    <w:rsid w:val="00314198"/>
    <w:rsid w:val="00314814"/>
    <w:rsid w:val="00321965"/>
    <w:rsid w:val="0034624D"/>
    <w:rsid w:val="00350B87"/>
    <w:rsid w:val="003530B2"/>
    <w:rsid w:val="003622E9"/>
    <w:rsid w:val="00363214"/>
    <w:rsid w:val="00373AC7"/>
    <w:rsid w:val="003745A5"/>
    <w:rsid w:val="00380021"/>
    <w:rsid w:val="00380F67"/>
    <w:rsid w:val="003821AF"/>
    <w:rsid w:val="003849A3"/>
    <w:rsid w:val="00386E98"/>
    <w:rsid w:val="003927FF"/>
    <w:rsid w:val="00394C3C"/>
    <w:rsid w:val="003A6292"/>
    <w:rsid w:val="003A7D44"/>
    <w:rsid w:val="003A7FFC"/>
    <w:rsid w:val="003B0081"/>
    <w:rsid w:val="003B2986"/>
    <w:rsid w:val="003B77B9"/>
    <w:rsid w:val="003C1987"/>
    <w:rsid w:val="003C2091"/>
    <w:rsid w:val="003C3460"/>
    <w:rsid w:val="003C3AA5"/>
    <w:rsid w:val="003C448B"/>
    <w:rsid w:val="003C6B5F"/>
    <w:rsid w:val="003D28D4"/>
    <w:rsid w:val="003D7495"/>
    <w:rsid w:val="003E2E44"/>
    <w:rsid w:val="003E361D"/>
    <w:rsid w:val="003F193F"/>
    <w:rsid w:val="003F302A"/>
    <w:rsid w:val="003F7801"/>
    <w:rsid w:val="003F7977"/>
    <w:rsid w:val="0040711C"/>
    <w:rsid w:val="00414040"/>
    <w:rsid w:val="00417CB1"/>
    <w:rsid w:val="0042240B"/>
    <w:rsid w:val="00422EAB"/>
    <w:rsid w:val="004250A5"/>
    <w:rsid w:val="00432F20"/>
    <w:rsid w:val="00433A61"/>
    <w:rsid w:val="00433A9B"/>
    <w:rsid w:val="004518C6"/>
    <w:rsid w:val="00455083"/>
    <w:rsid w:val="004677C0"/>
    <w:rsid w:val="00470EB3"/>
    <w:rsid w:val="00477983"/>
    <w:rsid w:val="00480F2C"/>
    <w:rsid w:val="00482F4B"/>
    <w:rsid w:val="00484388"/>
    <w:rsid w:val="00484C01"/>
    <w:rsid w:val="004975B8"/>
    <w:rsid w:val="00497641"/>
    <w:rsid w:val="004A192D"/>
    <w:rsid w:val="004A6435"/>
    <w:rsid w:val="004B2FC7"/>
    <w:rsid w:val="004B7893"/>
    <w:rsid w:val="004C2AC9"/>
    <w:rsid w:val="004C2B28"/>
    <w:rsid w:val="004C4143"/>
    <w:rsid w:val="004D15B9"/>
    <w:rsid w:val="004D5E89"/>
    <w:rsid w:val="004E0955"/>
    <w:rsid w:val="004E1ECD"/>
    <w:rsid w:val="004E2FED"/>
    <w:rsid w:val="004F1BFE"/>
    <w:rsid w:val="004F3A4C"/>
    <w:rsid w:val="00500C1C"/>
    <w:rsid w:val="005028A3"/>
    <w:rsid w:val="00505519"/>
    <w:rsid w:val="00522ECB"/>
    <w:rsid w:val="00534CDB"/>
    <w:rsid w:val="00535896"/>
    <w:rsid w:val="005425E3"/>
    <w:rsid w:val="00542CEB"/>
    <w:rsid w:val="00552C8A"/>
    <w:rsid w:val="00553A14"/>
    <w:rsid w:val="00554AE3"/>
    <w:rsid w:val="00555398"/>
    <w:rsid w:val="00563241"/>
    <w:rsid w:val="005733BA"/>
    <w:rsid w:val="00576A5D"/>
    <w:rsid w:val="00576FF4"/>
    <w:rsid w:val="005803AE"/>
    <w:rsid w:val="00580DA3"/>
    <w:rsid w:val="00581390"/>
    <w:rsid w:val="00582482"/>
    <w:rsid w:val="00583732"/>
    <w:rsid w:val="00584AF2"/>
    <w:rsid w:val="00584EBC"/>
    <w:rsid w:val="0059251D"/>
    <w:rsid w:val="00593B6D"/>
    <w:rsid w:val="00593DF7"/>
    <w:rsid w:val="00596066"/>
    <w:rsid w:val="0059762B"/>
    <w:rsid w:val="005A127B"/>
    <w:rsid w:val="005A1F82"/>
    <w:rsid w:val="005B28A5"/>
    <w:rsid w:val="005B4B7A"/>
    <w:rsid w:val="005B5804"/>
    <w:rsid w:val="005B658C"/>
    <w:rsid w:val="005C274E"/>
    <w:rsid w:val="005C38A4"/>
    <w:rsid w:val="005C7E8A"/>
    <w:rsid w:val="005D5314"/>
    <w:rsid w:val="005D5529"/>
    <w:rsid w:val="005D64DF"/>
    <w:rsid w:val="005E3D1A"/>
    <w:rsid w:val="005F211B"/>
    <w:rsid w:val="006004F8"/>
    <w:rsid w:val="00602756"/>
    <w:rsid w:val="00602D0D"/>
    <w:rsid w:val="00603681"/>
    <w:rsid w:val="00604D84"/>
    <w:rsid w:val="006062B8"/>
    <w:rsid w:val="006106BA"/>
    <w:rsid w:val="006118FD"/>
    <w:rsid w:val="0061656A"/>
    <w:rsid w:val="00616937"/>
    <w:rsid w:val="00620D14"/>
    <w:rsid w:val="00627415"/>
    <w:rsid w:val="00627E97"/>
    <w:rsid w:val="006378B0"/>
    <w:rsid w:val="00637D0F"/>
    <w:rsid w:val="00644E66"/>
    <w:rsid w:val="00650B3E"/>
    <w:rsid w:val="006535E2"/>
    <w:rsid w:val="00653A47"/>
    <w:rsid w:val="00663CEA"/>
    <w:rsid w:val="006640AA"/>
    <w:rsid w:val="00665D11"/>
    <w:rsid w:val="0067166A"/>
    <w:rsid w:val="006716E7"/>
    <w:rsid w:val="00673BD6"/>
    <w:rsid w:val="006743EE"/>
    <w:rsid w:val="006762D7"/>
    <w:rsid w:val="00685FCD"/>
    <w:rsid w:val="006909FB"/>
    <w:rsid w:val="00695973"/>
    <w:rsid w:val="00695D03"/>
    <w:rsid w:val="006A1F4F"/>
    <w:rsid w:val="006A2182"/>
    <w:rsid w:val="006A470F"/>
    <w:rsid w:val="006A56E0"/>
    <w:rsid w:val="006A7728"/>
    <w:rsid w:val="006B0369"/>
    <w:rsid w:val="006B2C9F"/>
    <w:rsid w:val="006B2F05"/>
    <w:rsid w:val="006B37B7"/>
    <w:rsid w:val="006C1BA1"/>
    <w:rsid w:val="006D0152"/>
    <w:rsid w:val="006D1C0F"/>
    <w:rsid w:val="006D6265"/>
    <w:rsid w:val="006E5125"/>
    <w:rsid w:val="006E5187"/>
    <w:rsid w:val="006E6409"/>
    <w:rsid w:val="006F2812"/>
    <w:rsid w:val="006F309B"/>
    <w:rsid w:val="006F4F87"/>
    <w:rsid w:val="00700FB0"/>
    <w:rsid w:val="007131B9"/>
    <w:rsid w:val="0071372C"/>
    <w:rsid w:val="00720B6A"/>
    <w:rsid w:val="007244BC"/>
    <w:rsid w:val="0072480A"/>
    <w:rsid w:val="00725307"/>
    <w:rsid w:val="007310C9"/>
    <w:rsid w:val="00732C1E"/>
    <w:rsid w:val="007359C4"/>
    <w:rsid w:val="007418C6"/>
    <w:rsid w:val="0074641F"/>
    <w:rsid w:val="00747B8D"/>
    <w:rsid w:val="007508DB"/>
    <w:rsid w:val="00751FEB"/>
    <w:rsid w:val="00761098"/>
    <w:rsid w:val="0076797C"/>
    <w:rsid w:val="007767DE"/>
    <w:rsid w:val="0078306E"/>
    <w:rsid w:val="007913E5"/>
    <w:rsid w:val="0079269B"/>
    <w:rsid w:val="0079272E"/>
    <w:rsid w:val="00792FFB"/>
    <w:rsid w:val="00795622"/>
    <w:rsid w:val="007A0E9F"/>
    <w:rsid w:val="007A4FE1"/>
    <w:rsid w:val="007A58C3"/>
    <w:rsid w:val="007B21B7"/>
    <w:rsid w:val="007B4C6F"/>
    <w:rsid w:val="007B4EB7"/>
    <w:rsid w:val="007B74E5"/>
    <w:rsid w:val="007B7C45"/>
    <w:rsid w:val="007C53BE"/>
    <w:rsid w:val="007C5CB8"/>
    <w:rsid w:val="007D30A4"/>
    <w:rsid w:val="007D47D3"/>
    <w:rsid w:val="007D493F"/>
    <w:rsid w:val="007D510D"/>
    <w:rsid w:val="007E170D"/>
    <w:rsid w:val="007F216A"/>
    <w:rsid w:val="007F6779"/>
    <w:rsid w:val="0080147B"/>
    <w:rsid w:val="008108A8"/>
    <w:rsid w:val="0081420B"/>
    <w:rsid w:val="00817C2F"/>
    <w:rsid w:val="008206D8"/>
    <w:rsid w:val="0082570E"/>
    <w:rsid w:val="008262CA"/>
    <w:rsid w:val="00836220"/>
    <w:rsid w:val="00840693"/>
    <w:rsid w:val="00841C85"/>
    <w:rsid w:val="00864647"/>
    <w:rsid w:val="00872476"/>
    <w:rsid w:val="008802E6"/>
    <w:rsid w:val="00886DE2"/>
    <w:rsid w:val="00893A0B"/>
    <w:rsid w:val="0089789C"/>
    <w:rsid w:val="008A0365"/>
    <w:rsid w:val="008A63D7"/>
    <w:rsid w:val="008B1264"/>
    <w:rsid w:val="008B3F2C"/>
    <w:rsid w:val="008C1F79"/>
    <w:rsid w:val="008D0614"/>
    <w:rsid w:val="008D3710"/>
    <w:rsid w:val="008D3805"/>
    <w:rsid w:val="008D602C"/>
    <w:rsid w:val="008D6FE4"/>
    <w:rsid w:val="008D7F8C"/>
    <w:rsid w:val="008E1421"/>
    <w:rsid w:val="008F24ED"/>
    <w:rsid w:val="008F4102"/>
    <w:rsid w:val="0090105F"/>
    <w:rsid w:val="00920CA2"/>
    <w:rsid w:val="00922176"/>
    <w:rsid w:val="00924363"/>
    <w:rsid w:val="009331DC"/>
    <w:rsid w:val="00934F8A"/>
    <w:rsid w:val="00936A30"/>
    <w:rsid w:val="00943F3C"/>
    <w:rsid w:val="00947C95"/>
    <w:rsid w:val="0095676F"/>
    <w:rsid w:val="00963076"/>
    <w:rsid w:val="00964FFB"/>
    <w:rsid w:val="00966067"/>
    <w:rsid w:val="0097122C"/>
    <w:rsid w:val="00972939"/>
    <w:rsid w:val="00982BFB"/>
    <w:rsid w:val="009851D5"/>
    <w:rsid w:val="009A74E6"/>
    <w:rsid w:val="009A7B55"/>
    <w:rsid w:val="009B0855"/>
    <w:rsid w:val="009B09BD"/>
    <w:rsid w:val="009C593D"/>
    <w:rsid w:val="009D60A7"/>
    <w:rsid w:val="009D6861"/>
    <w:rsid w:val="009E7B01"/>
    <w:rsid w:val="009F06C5"/>
    <w:rsid w:val="009F7392"/>
    <w:rsid w:val="00A16472"/>
    <w:rsid w:val="00A301D0"/>
    <w:rsid w:val="00A35F2F"/>
    <w:rsid w:val="00A40D84"/>
    <w:rsid w:val="00A41CC9"/>
    <w:rsid w:val="00A4404C"/>
    <w:rsid w:val="00A442FB"/>
    <w:rsid w:val="00A54506"/>
    <w:rsid w:val="00A565AB"/>
    <w:rsid w:val="00A612AE"/>
    <w:rsid w:val="00A641BC"/>
    <w:rsid w:val="00A6554C"/>
    <w:rsid w:val="00A67E32"/>
    <w:rsid w:val="00A705A3"/>
    <w:rsid w:val="00A80456"/>
    <w:rsid w:val="00A80B8B"/>
    <w:rsid w:val="00A83EDD"/>
    <w:rsid w:val="00A84D0D"/>
    <w:rsid w:val="00A91A56"/>
    <w:rsid w:val="00A952E2"/>
    <w:rsid w:val="00A962AE"/>
    <w:rsid w:val="00AB1186"/>
    <w:rsid w:val="00AB1CE9"/>
    <w:rsid w:val="00AB3334"/>
    <w:rsid w:val="00AB775C"/>
    <w:rsid w:val="00AC7D7B"/>
    <w:rsid w:val="00AD1B86"/>
    <w:rsid w:val="00AD24AD"/>
    <w:rsid w:val="00AD437C"/>
    <w:rsid w:val="00AD725D"/>
    <w:rsid w:val="00AE3317"/>
    <w:rsid w:val="00AE3E22"/>
    <w:rsid w:val="00AF4A64"/>
    <w:rsid w:val="00AF5389"/>
    <w:rsid w:val="00B0197F"/>
    <w:rsid w:val="00B0337E"/>
    <w:rsid w:val="00B06912"/>
    <w:rsid w:val="00B10E09"/>
    <w:rsid w:val="00B223A2"/>
    <w:rsid w:val="00B30F16"/>
    <w:rsid w:val="00B31E8E"/>
    <w:rsid w:val="00B34193"/>
    <w:rsid w:val="00B347E5"/>
    <w:rsid w:val="00B3676C"/>
    <w:rsid w:val="00B3694B"/>
    <w:rsid w:val="00B413FD"/>
    <w:rsid w:val="00B50027"/>
    <w:rsid w:val="00B53224"/>
    <w:rsid w:val="00B570C6"/>
    <w:rsid w:val="00B656FD"/>
    <w:rsid w:val="00B7301A"/>
    <w:rsid w:val="00B7714A"/>
    <w:rsid w:val="00B77F11"/>
    <w:rsid w:val="00B87F7B"/>
    <w:rsid w:val="00B907B5"/>
    <w:rsid w:val="00B9315D"/>
    <w:rsid w:val="00B9425A"/>
    <w:rsid w:val="00B955B5"/>
    <w:rsid w:val="00B956C5"/>
    <w:rsid w:val="00B95B1A"/>
    <w:rsid w:val="00B97D2E"/>
    <w:rsid w:val="00BA2A93"/>
    <w:rsid w:val="00BA7B55"/>
    <w:rsid w:val="00BB23A5"/>
    <w:rsid w:val="00BB6A62"/>
    <w:rsid w:val="00BB6AFC"/>
    <w:rsid w:val="00BC1D0D"/>
    <w:rsid w:val="00BC2484"/>
    <w:rsid w:val="00BD5C12"/>
    <w:rsid w:val="00BE5F17"/>
    <w:rsid w:val="00BF7BA1"/>
    <w:rsid w:val="00BF7E78"/>
    <w:rsid w:val="00C0180F"/>
    <w:rsid w:val="00C02C06"/>
    <w:rsid w:val="00C122AA"/>
    <w:rsid w:val="00C12D24"/>
    <w:rsid w:val="00C15F5C"/>
    <w:rsid w:val="00C20680"/>
    <w:rsid w:val="00C21398"/>
    <w:rsid w:val="00C25972"/>
    <w:rsid w:val="00C31669"/>
    <w:rsid w:val="00C318BF"/>
    <w:rsid w:val="00C33593"/>
    <w:rsid w:val="00C35371"/>
    <w:rsid w:val="00C36E5D"/>
    <w:rsid w:val="00C40EC4"/>
    <w:rsid w:val="00C419E4"/>
    <w:rsid w:val="00C502A1"/>
    <w:rsid w:val="00C54B53"/>
    <w:rsid w:val="00C55592"/>
    <w:rsid w:val="00C60136"/>
    <w:rsid w:val="00C62B97"/>
    <w:rsid w:val="00C645B8"/>
    <w:rsid w:val="00C648FD"/>
    <w:rsid w:val="00C65312"/>
    <w:rsid w:val="00C654FA"/>
    <w:rsid w:val="00C65706"/>
    <w:rsid w:val="00C71D02"/>
    <w:rsid w:val="00C7369B"/>
    <w:rsid w:val="00C73FFE"/>
    <w:rsid w:val="00C75879"/>
    <w:rsid w:val="00C86777"/>
    <w:rsid w:val="00C868C1"/>
    <w:rsid w:val="00C95F28"/>
    <w:rsid w:val="00CA0848"/>
    <w:rsid w:val="00CA475B"/>
    <w:rsid w:val="00CA50CA"/>
    <w:rsid w:val="00CA5971"/>
    <w:rsid w:val="00CB15B1"/>
    <w:rsid w:val="00CB474F"/>
    <w:rsid w:val="00CB79A7"/>
    <w:rsid w:val="00CC0651"/>
    <w:rsid w:val="00CC1AC0"/>
    <w:rsid w:val="00CC48BC"/>
    <w:rsid w:val="00CC5FDE"/>
    <w:rsid w:val="00CD43A1"/>
    <w:rsid w:val="00CD60CA"/>
    <w:rsid w:val="00CE4E9E"/>
    <w:rsid w:val="00D008BF"/>
    <w:rsid w:val="00D06AAF"/>
    <w:rsid w:val="00D120C4"/>
    <w:rsid w:val="00D138D6"/>
    <w:rsid w:val="00D16E04"/>
    <w:rsid w:val="00D1788D"/>
    <w:rsid w:val="00D21C15"/>
    <w:rsid w:val="00D22BDC"/>
    <w:rsid w:val="00D301EB"/>
    <w:rsid w:val="00D416C7"/>
    <w:rsid w:val="00D50D20"/>
    <w:rsid w:val="00D55DE0"/>
    <w:rsid w:val="00D56596"/>
    <w:rsid w:val="00D7034D"/>
    <w:rsid w:val="00D72CC0"/>
    <w:rsid w:val="00D764F2"/>
    <w:rsid w:val="00D76506"/>
    <w:rsid w:val="00D77F0E"/>
    <w:rsid w:val="00D809CC"/>
    <w:rsid w:val="00D80E1E"/>
    <w:rsid w:val="00D824CD"/>
    <w:rsid w:val="00D917F3"/>
    <w:rsid w:val="00DA1398"/>
    <w:rsid w:val="00DA2E95"/>
    <w:rsid w:val="00DA53C7"/>
    <w:rsid w:val="00DA579E"/>
    <w:rsid w:val="00DA77FD"/>
    <w:rsid w:val="00DA7F3F"/>
    <w:rsid w:val="00DB18B5"/>
    <w:rsid w:val="00DC7CE6"/>
    <w:rsid w:val="00DD083C"/>
    <w:rsid w:val="00DD34FB"/>
    <w:rsid w:val="00DD53F0"/>
    <w:rsid w:val="00DD72FB"/>
    <w:rsid w:val="00DE3B9D"/>
    <w:rsid w:val="00DF682D"/>
    <w:rsid w:val="00E042AB"/>
    <w:rsid w:val="00E07603"/>
    <w:rsid w:val="00E07EB1"/>
    <w:rsid w:val="00E11D88"/>
    <w:rsid w:val="00E13BFA"/>
    <w:rsid w:val="00E2286B"/>
    <w:rsid w:val="00E240B6"/>
    <w:rsid w:val="00E30189"/>
    <w:rsid w:val="00E30A7F"/>
    <w:rsid w:val="00E406B5"/>
    <w:rsid w:val="00E43507"/>
    <w:rsid w:val="00E44CEC"/>
    <w:rsid w:val="00E50614"/>
    <w:rsid w:val="00E53779"/>
    <w:rsid w:val="00E65D5C"/>
    <w:rsid w:val="00E728F5"/>
    <w:rsid w:val="00E7603A"/>
    <w:rsid w:val="00E7607A"/>
    <w:rsid w:val="00E82656"/>
    <w:rsid w:val="00E834DE"/>
    <w:rsid w:val="00E87B5E"/>
    <w:rsid w:val="00E97E76"/>
    <w:rsid w:val="00EA2DBF"/>
    <w:rsid w:val="00EA6234"/>
    <w:rsid w:val="00EB3960"/>
    <w:rsid w:val="00EB7CF2"/>
    <w:rsid w:val="00EC2701"/>
    <w:rsid w:val="00ED1EC7"/>
    <w:rsid w:val="00ED6267"/>
    <w:rsid w:val="00EE22DC"/>
    <w:rsid w:val="00EF498C"/>
    <w:rsid w:val="00EF50B2"/>
    <w:rsid w:val="00EF605E"/>
    <w:rsid w:val="00F062F9"/>
    <w:rsid w:val="00F12D80"/>
    <w:rsid w:val="00F1499B"/>
    <w:rsid w:val="00F30045"/>
    <w:rsid w:val="00F32FCC"/>
    <w:rsid w:val="00F3449E"/>
    <w:rsid w:val="00F37194"/>
    <w:rsid w:val="00F41E2F"/>
    <w:rsid w:val="00F42667"/>
    <w:rsid w:val="00F444A6"/>
    <w:rsid w:val="00F457DE"/>
    <w:rsid w:val="00F52FB3"/>
    <w:rsid w:val="00F5768F"/>
    <w:rsid w:val="00F604A5"/>
    <w:rsid w:val="00F608B3"/>
    <w:rsid w:val="00F60DBF"/>
    <w:rsid w:val="00F63D75"/>
    <w:rsid w:val="00F74209"/>
    <w:rsid w:val="00F76D8A"/>
    <w:rsid w:val="00F809B1"/>
    <w:rsid w:val="00F82FBF"/>
    <w:rsid w:val="00F84504"/>
    <w:rsid w:val="00F85635"/>
    <w:rsid w:val="00F90131"/>
    <w:rsid w:val="00F9019E"/>
    <w:rsid w:val="00F9019F"/>
    <w:rsid w:val="00F954F7"/>
    <w:rsid w:val="00FA0D42"/>
    <w:rsid w:val="00FA313F"/>
    <w:rsid w:val="00FA6B17"/>
    <w:rsid w:val="00FB5154"/>
    <w:rsid w:val="00FC07FD"/>
    <w:rsid w:val="00FC1EEC"/>
    <w:rsid w:val="00FC7E6B"/>
    <w:rsid w:val="00FD2636"/>
    <w:rsid w:val="00FD4B39"/>
    <w:rsid w:val="00FE3EC2"/>
    <w:rsid w:val="00FE6DE7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76957"/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hAnsi="Times New Roman" w:cs="Times New Roman"/>
      <w:sz w:val="28"/>
      <w:szCs w:val="28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03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D60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D602C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02C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03AE"/>
    <w:rPr>
      <w:rFonts w:ascii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03A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602C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D602C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602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3">
    <w:name w:val="Body Text"/>
    <w:basedOn w:val="a"/>
    <w:link w:val="a4"/>
    <w:uiPriority w:val="99"/>
    <w:rsid w:val="005803AE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5803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</w:pPr>
  </w:style>
  <w:style w:type="paragraph" w:customStyle="1" w:styleId="ConsNonformat">
    <w:name w:val="ConsNonformat"/>
    <w:uiPriority w:val="99"/>
    <w:rsid w:val="008D602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8D602C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B4B7A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5B4B7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5B4B7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5B4B7A"/>
    <w:rPr>
      <w:rFonts w:cs="Times New Roman"/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rFonts w:cs="Times New Roman"/>
      <w:color w:val="808080"/>
    </w:rPr>
  </w:style>
  <w:style w:type="character" w:styleId="ae">
    <w:name w:val="Hyperlink"/>
    <w:basedOn w:val="a0"/>
    <w:uiPriority w:val="99"/>
    <w:rsid w:val="008A0365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rsid w:val="008D7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9E7B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text1">
    <w:name w:val="text1"/>
    <w:basedOn w:val="a0"/>
    <w:uiPriority w:val="99"/>
    <w:rsid w:val="00F1499B"/>
    <w:rPr>
      <w:rFonts w:cs="Times New Roman"/>
      <w:color w:val="000000"/>
      <w:shd w:val="clear" w:color="auto" w:fill="auto"/>
    </w:rPr>
  </w:style>
  <w:style w:type="paragraph" w:customStyle="1" w:styleId="af1">
    <w:name w:val="Знак Знак Знак"/>
    <w:basedOn w:val="a"/>
    <w:uiPriority w:val="99"/>
    <w:rsid w:val="00B413F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6464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rsid w:val="00C55592"/>
    <w:rPr>
      <w:rFonts w:cs="Times New Roman"/>
      <w:b/>
      <w:bCs/>
    </w:rPr>
  </w:style>
  <w:style w:type="paragraph" w:customStyle="1" w:styleId="Default">
    <w:name w:val="Default"/>
    <w:rsid w:val="007B4C6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locked/>
    <w:rsid w:val="00B50027"/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76957"/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967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FFFFFF"/>
                    <w:right w:val="none" w:sz="0" w:space="0" w:color="auto"/>
                  </w:divBdr>
                </w:div>
                <w:div w:id="14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140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9983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99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405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3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39979">
                              <w:marLeft w:val="0"/>
                              <w:marRight w:val="0"/>
                              <w:marTop w:val="25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980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0E3CC"/>
                                <w:right w:val="none" w:sz="0" w:space="0" w:color="auto"/>
                              </w:divBdr>
                            </w:div>
                            <w:div w:id="1405399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CC3D-9471-462A-AA96-5CD99C2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01</cp:lastModifiedBy>
  <cp:revision>108</cp:revision>
  <cp:lastPrinted>2022-11-14T13:49:00Z</cp:lastPrinted>
  <dcterms:created xsi:type="dcterms:W3CDTF">2022-01-10T16:25:00Z</dcterms:created>
  <dcterms:modified xsi:type="dcterms:W3CDTF">2024-01-12T06:02:00Z</dcterms:modified>
</cp:coreProperties>
</file>