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8" w:rsidRDefault="000444A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80C" w:rsidRPr="00135F6C" w:rsidRDefault="007A42E9" w:rsidP="008F780C">
      <w:pPr>
        <w:rPr>
          <w:rFonts w:ascii="Times New Roman" w:hAnsi="Times New Roman" w:cs="Times New Roman"/>
          <w:sz w:val="24"/>
          <w:szCs w:val="24"/>
        </w:rPr>
      </w:pPr>
      <w:r w:rsidRPr="0029413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60pt">
            <v:imagedata r:id="rId5" o:title="приказ ОД 02_page-0001"/>
          </v:shape>
        </w:pict>
      </w:r>
      <w:r w:rsidR="008F780C" w:rsidRPr="00135F6C">
        <w:rPr>
          <w:rFonts w:ascii="Times New Roman" w:hAnsi="Times New Roman" w:cs="Times New Roman"/>
          <w:sz w:val="24"/>
          <w:szCs w:val="24"/>
        </w:rPr>
        <w:br w:type="page"/>
      </w:r>
    </w:p>
    <w:p w:rsidR="008F780C" w:rsidRPr="00135F6C" w:rsidRDefault="008F780C" w:rsidP="008F78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9"/>
      </w:tblGrid>
      <w:tr w:rsidR="008F780C" w:rsidRPr="00135F6C" w:rsidTr="002B032B">
        <w:tc>
          <w:tcPr>
            <w:tcW w:w="9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МОУ «</w:t>
            </w:r>
            <w:proofErr w:type="spellStart"/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Сторожевскя</w:t>
            </w:r>
            <w:proofErr w:type="spellEnd"/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  </w:t>
            </w:r>
          </w:p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02.02.2023 №  ОД – 02/020223</w:t>
            </w:r>
          </w:p>
        </w:tc>
      </w:tr>
    </w:tbl>
    <w:p w:rsidR="008F780C" w:rsidRPr="00135F6C" w:rsidRDefault="008F780C" w:rsidP="008F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 рабочей группе по приведению ООП НОО, ООО и СОО в соответствие с ФОП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цель, основные задачи, функции, а также формирования рабочей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группы  МОУ «Сторожевская СОШ» по приведению основных общеобразовательных программ начального общего, основного общего и среднего общего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 – ООП НОО, ООО и СОО) в соответствие с федеральными образовательными программами (далее – ФОП).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Рабочая группа по приведению ООП НОО, ООО и СОО в соответствие с ФОП (далее – рабочая группа) создается для реализации мероприятий дорожной карты по разработке ООП на основе ФОП в 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МОУ «Сторожевская СОШ»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по направлениям: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Рабочая группа является коллегиальным органом, созданным в целях определения тактики введения ФОП и приведения ООП НОО, ООО и СОО в соответствие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1.4. Рабочая группа создается на период с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01.02.2023 по 01.09.2023.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Положение о рабочей группе и ее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состав утверждаются приказом директора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 задачи деятельности рабочей группы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 СОО в соответствие с ФОП;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 действующие локальные нормативные акты, приведение их в соответствие с ФОП;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 введение ФОП;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3.1. Информационная: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 введению ФОП на сайте образовательной организации;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общественности, участникам образовательного процесса перспектив и эффектов введения ФОП;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Координационная:</w:t>
      </w:r>
    </w:p>
    <w:p w:rsidR="008F780C" w:rsidRPr="00135F6C" w:rsidRDefault="008F780C" w:rsidP="008F78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учителей по вопросам введения ФОП;</w:t>
      </w:r>
    </w:p>
    <w:p w:rsidR="008F780C" w:rsidRPr="00135F6C" w:rsidRDefault="008F780C" w:rsidP="008F78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 соответствие с требованиями ФОП;</w:t>
      </w:r>
    </w:p>
    <w:p w:rsidR="008F780C" w:rsidRPr="00135F6C" w:rsidRDefault="008F780C" w:rsidP="008F78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 реализации ООП НОО, ООО и СОО в соответствии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документов федерального, регионального уровня, регламентирующих введение ФОП;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 результативности введения ФОП на различных этапах;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действующих ООП НОО, ООО и СОО на предмет соответствия ФОП;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актов, регламентирующих приведение ООП в соответствие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Содержательная: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 СОО в соответствие с требованиями ФОП НОО, ООО и СОО;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 соответствие с ФОП рабочих программ учебных предметов, курсов, модулей;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календарного учебного графика с учетом 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В состав рабочей группы входят: директор, заместители директора, руководители ШМО, </w:t>
      </w:r>
      <w:proofErr w:type="spellStart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педагог-психолог, библиотекарь.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Подготовку и организацию заседаний рабочей группы, а также решение текущих вопросов осуществляют заместитель директора по УР.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Состав рабочей группы утверждаются приказом директора из числа педагогических работников.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 соответствии с дорожной картой,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утвержденной приказом директора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Заседания рабочей группы проводятся не реже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одного раза в месяц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. В случае необходимости могут проводиться внеочередные заседания.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Заседание рабочей группы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ведет заместитель директора по УР.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 нем присутствует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не менее половины членов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рабочей группы.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Заседания рабочей группы оформляются протоколами. 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5.6. Окончательные версии проектов ООП НОО, ООО и СОО, приведенных в соответствие с ФОП, рассматриваются на заседании педагогического совета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деятельностью рабочей группы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осуществляет директор школы.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 обязанности членов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Рабочая группа для решения возложенных на нее задач имеет в пределах своей компетенции право:</w:t>
      </w:r>
    </w:p>
    <w:p w:rsidR="008F780C" w:rsidRPr="00135F6C" w:rsidRDefault="008F780C" w:rsidP="008F78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 получать в установленном порядке необходимые материалы;</w:t>
      </w:r>
    </w:p>
    <w:p w:rsidR="008F780C" w:rsidRPr="00135F6C" w:rsidRDefault="008F780C" w:rsidP="008F78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8F780C" w:rsidRPr="00135F6C" w:rsidRDefault="008F780C" w:rsidP="008F78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дорожная карта и протоколы заседаний.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заседаний рабочей группы ведет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один из заместителей директора школы, избранный секретарем на первом заседании рабочей группы.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 Протоколы заседаний рабочей группы оформляются в соответствии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с общими требованиями к оформлению деловой документации.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Изменения и дополнения в Положение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8.1. Изменения и дополнения в Положение вносятся на основании решения рабочей группы и закрепляются приказом директора МОУ «Сторожевская СОШ».</w:t>
      </w:r>
    </w:p>
    <w:p w:rsidR="008F780C" w:rsidRPr="00135F6C" w:rsidRDefault="008F780C" w:rsidP="008F78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7"/>
      </w:tblGrid>
      <w:tr w:rsidR="008F780C" w:rsidRPr="00135F6C" w:rsidTr="002B032B">
        <w:tc>
          <w:tcPr>
            <w:tcW w:w="9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80C" w:rsidRPr="00135F6C" w:rsidRDefault="008F780C" w:rsidP="002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  МОУ «Сторожевская СОШ»</w:t>
            </w: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02.02.2023 № ОД- 02/0223</w:t>
            </w:r>
          </w:p>
        </w:tc>
      </w:tr>
    </w:tbl>
    <w:p w:rsidR="008F780C" w:rsidRPr="00135F6C" w:rsidRDefault="008F780C" w:rsidP="008F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рабочей группы 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sz w:val="24"/>
          <w:szCs w:val="24"/>
        </w:rPr>
        <w:t>по приведению ООП НОО, ООО и СОО в соответствие с ФОП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группы: Попова С.М., директор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Карманова Т.И, заместитель директора по УР.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Попова Т.М., заместитель директора по ВР.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Игушева Н.С., заместитель директора по ВР.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Витязева А.А., заместитель директора по АХР.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Гевейлер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Д.А.., руководитель методического объединения учителей начальных классов.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Микушева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Е.С., руководитель методического объединения учителей русского, коми и иностранного языков.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Тиранова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Е.Б., руководитель учителей истории, химии, биологии, географии.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Макарова С.М., </w:t>
      </w: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оцпедагог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>, руководитель методического объединения учителей математического цикла.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Витязева М.Я. – руководитель ШМО учителей физкультуры, ОБЖ, технологии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Исакова Н.И., педагог-психолог.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Каракчиева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Н.В.,  библиотекарь.</w:t>
      </w:r>
    </w:p>
    <w:p w:rsidR="008F780C" w:rsidRPr="00135F6C" w:rsidRDefault="0029413D" w:rsidP="008F780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80C" w:rsidRPr="00135F6C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</w:p>
    <w:p w:rsidR="008F780C" w:rsidRPr="00135F6C" w:rsidRDefault="008F780C" w:rsidP="008F780C">
      <w:pPr>
        <w:rPr>
          <w:rFonts w:ascii="Times New Roman" w:hAnsi="Times New Roman" w:cs="Times New Roman"/>
          <w:sz w:val="24"/>
          <w:szCs w:val="24"/>
        </w:rPr>
      </w:pPr>
    </w:p>
    <w:p w:rsidR="008F780C" w:rsidRPr="00135F6C" w:rsidRDefault="008F780C" w:rsidP="008F780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780C" w:rsidRPr="00135F6C" w:rsidRDefault="008F780C" w:rsidP="008F78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5F6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F4863" w:rsidRDefault="003F4863"/>
    <w:sectPr w:rsidR="003F4863" w:rsidSect="003F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49"/>
    <w:multiLevelType w:val="multilevel"/>
    <w:tmpl w:val="0F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5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4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D4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031AB"/>
    <w:multiLevelType w:val="multilevel"/>
    <w:tmpl w:val="65F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81E75"/>
    <w:multiLevelType w:val="multilevel"/>
    <w:tmpl w:val="407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34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60592"/>
    <w:multiLevelType w:val="multilevel"/>
    <w:tmpl w:val="CF0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30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40A16"/>
    <w:multiLevelType w:val="multilevel"/>
    <w:tmpl w:val="2F5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D226A"/>
    <w:multiLevelType w:val="multilevel"/>
    <w:tmpl w:val="AB22DC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82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D5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F2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839D7"/>
    <w:multiLevelType w:val="multilevel"/>
    <w:tmpl w:val="7CEE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1715F"/>
    <w:multiLevelType w:val="multilevel"/>
    <w:tmpl w:val="501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F6AD2"/>
    <w:multiLevelType w:val="multilevel"/>
    <w:tmpl w:val="4AA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01D78"/>
    <w:multiLevelType w:val="multilevel"/>
    <w:tmpl w:val="81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2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780C"/>
    <w:rsid w:val="000444A8"/>
    <w:rsid w:val="0029413D"/>
    <w:rsid w:val="003F4863"/>
    <w:rsid w:val="00425A39"/>
    <w:rsid w:val="0070495F"/>
    <w:rsid w:val="00795F9D"/>
    <w:rsid w:val="007A42E9"/>
    <w:rsid w:val="008F780C"/>
    <w:rsid w:val="00A81879"/>
    <w:rsid w:val="00AB38DC"/>
    <w:rsid w:val="00F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80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7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8F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F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поступление 07.2020</dc:creator>
  <cp:lastModifiedBy>user</cp:lastModifiedBy>
  <cp:revision>3</cp:revision>
  <dcterms:created xsi:type="dcterms:W3CDTF">2023-04-27T13:38:00Z</dcterms:created>
  <dcterms:modified xsi:type="dcterms:W3CDTF">2023-05-09T16:13:00Z</dcterms:modified>
</cp:coreProperties>
</file>